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509C3448" w:rsidR="002650CB" w:rsidRDefault="002650CB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1D7BF451" w14:textId="138E8CB8" w:rsidR="00784524" w:rsidRDefault="00CB4888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215E205E">
            <wp:simplePos x="0" y="0"/>
            <wp:positionH relativeFrom="margin">
              <wp:posOffset>1534160</wp:posOffset>
            </wp:positionH>
            <wp:positionV relativeFrom="paragraph">
              <wp:posOffset>127000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48783765" w14:textId="77777777" w:rsidR="00681A6E" w:rsidRDefault="00681A6E" w:rsidP="00681A6E">
      <w:pPr>
        <w:jc w:val="center"/>
        <w:rPr>
          <w:b/>
          <w:bCs/>
          <w:sz w:val="32"/>
          <w:szCs w:val="32"/>
        </w:rPr>
      </w:pPr>
    </w:p>
    <w:p w14:paraId="7B4FE404" w14:textId="77777777" w:rsidR="00D234E2" w:rsidRDefault="00D234E2" w:rsidP="007406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Accordo Nazionale  3 marzo 2022</w:t>
      </w:r>
    </w:p>
    <w:p w14:paraId="5D78B0BD" w14:textId="77777777" w:rsidR="00D234E2" w:rsidRDefault="00D234E2" w:rsidP="0074061D">
      <w:pPr>
        <w:jc w:val="center"/>
        <w:rPr>
          <w:b/>
          <w:bCs/>
          <w:sz w:val="40"/>
          <w:szCs w:val="40"/>
        </w:rPr>
      </w:pPr>
    </w:p>
    <w:p w14:paraId="09F8D7F3" w14:textId="5E0B3B5D" w:rsidR="00D234E2" w:rsidRDefault="00D234E2" w:rsidP="0074061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Rinnovo del CCNL Imprese Edili </w:t>
      </w:r>
    </w:p>
    <w:p w14:paraId="73565AD2" w14:textId="6FF14AD4" w:rsidR="001F3181" w:rsidRDefault="001F3181" w:rsidP="0074061D">
      <w:pPr>
        <w:jc w:val="center"/>
        <w:rPr>
          <w:b/>
          <w:bCs/>
          <w:sz w:val="40"/>
          <w:szCs w:val="40"/>
        </w:rPr>
      </w:pPr>
      <w:r w:rsidRPr="001F3181">
        <w:rPr>
          <w:b/>
          <w:bCs/>
          <w:sz w:val="40"/>
          <w:szCs w:val="40"/>
        </w:rPr>
        <w:t xml:space="preserve">Webinar </w:t>
      </w:r>
      <w:r w:rsidR="00D234E2">
        <w:rPr>
          <w:b/>
          <w:bCs/>
          <w:sz w:val="40"/>
          <w:szCs w:val="40"/>
        </w:rPr>
        <w:t xml:space="preserve">Illustrativo </w:t>
      </w:r>
    </w:p>
    <w:p w14:paraId="16D0A460" w14:textId="77777777" w:rsidR="00F86BAB" w:rsidRDefault="00F86BAB" w:rsidP="0074061D">
      <w:pPr>
        <w:jc w:val="center"/>
        <w:rPr>
          <w:b/>
          <w:bCs/>
          <w:sz w:val="40"/>
          <w:szCs w:val="40"/>
        </w:rPr>
      </w:pPr>
    </w:p>
    <w:p w14:paraId="22F9DAF9" w14:textId="7D493F3D" w:rsidR="004873FE" w:rsidRPr="00F86BAB" w:rsidRDefault="00D234E2" w:rsidP="0074061D">
      <w:pPr>
        <w:jc w:val="center"/>
        <w:rPr>
          <w:b/>
          <w:bCs/>
          <w:sz w:val="40"/>
          <w:szCs w:val="40"/>
          <w:u w:val="single"/>
        </w:rPr>
      </w:pPr>
      <w:r w:rsidRPr="00F86BAB">
        <w:rPr>
          <w:b/>
          <w:bCs/>
          <w:sz w:val="40"/>
          <w:szCs w:val="40"/>
          <w:u w:val="single"/>
        </w:rPr>
        <w:t xml:space="preserve">16 marzo 2022 </w:t>
      </w:r>
      <w:r w:rsidR="001F3181" w:rsidRPr="00F86BAB">
        <w:rPr>
          <w:b/>
          <w:bCs/>
          <w:sz w:val="40"/>
          <w:szCs w:val="40"/>
          <w:u w:val="single"/>
        </w:rPr>
        <w:t xml:space="preserve"> ore 1</w:t>
      </w:r>
      <w:r w:rsidRPr="00F86BAB">
        <w:rPr>
          <w:b/>
          <w:bCs/>
          <w:sz w:val="40"/>
          <w:szCs w:val="40"/>
          <w:u w:val="single"/>
        </w:rPr>
        <w:t>6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5F62CA4" w14:textId="77777777" w:rsidR="00B72979" w:rsidRDefault="00B72979" w:rsidP="005A1C9B">
      <w:pPr>
        <w:tabs>
          <w:tab w:val="left" w:pos="1418"/>
        </w:tabs>
        <w:spacing w:line="480" w:lineRule="auto"/>
        <w:rPr>
          <w:b/>
          <w:bCs/>
          <w:sz w:val="28"/>
          <w:szCs w:val="28"/>
        </w:rPr>
      </w:pPr>
    </w:p>
    <w:p w14:paraId="7694663C" w14:textId="2EA974E4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2A755A56" w14:textId="77777777" w:rsidR="00B72979" w:rsidRDefault="00B72979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Denominazione </w:t>
      </w:r>
    </w:p>
    <w:p w14:paraId="3622F718" w14:textId="689D8BC2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…….………………………………………</w:t>
      </w:r>
      <w:r w:rsidR="006B18CD">
        <w:rPr>
          <w:sz w:val="28"/>
          <w:szCs w:val="28"/>
        </w:rPr>
        <w:t>…….……</w:t>
      </w:r>
      <w:r w:rsidR="00B72979">
        <w:rPr>
          <w:sz w:val="28"/>
          <w:szCs w:val="28"/>
        </w:rPr>
        <w:t>…………………..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3FEA5E89" w14:textId="2D37E653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La partecipazione al </w:t>
      </w:r>
      <w:r w:rsidR="00681A6E">
        <w:rPr>
          <w:i/>
          <w:sz w:val="20"/>
          <w:szCs w:val="20"/>
        </w:rPr>
        <w:t>Webinar</w:t>
      </w:r>
      <w:r w:rsidRPr="00390FC2">
        <w:rPr>
          <w:i/>
          <w:sz w:val="20"/>
          <w:szCs w:val="20"/>
        </w:rPr>
        <w:t xml:space="preserve"> è gratuita.</w:t>
      </w:r>
    </w:p>
    <w:p w14:paraId="41DAEB71" w14:textId="224A0AEA" w:rsid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Per motivi organizzativi le imprese interessate sono invitate a confermare la loro partecipazione entro i</w:t>
      </w:r>
      <w:r w:rsidR="00B72979">
        <w:rPr>
          <w:i/>
          <w:sz w:val="20"/>
          <w:szCs w:val="20"/>
        </w:rPr>
        <w:t xml:space="preserve">l </w:t>
      </w:r>
      <w:r w:rsidR="00D234E2">
        <w:rPr>
          <w:b/>
          <w:i/>
          <w:sz w:val="20"/>
          <w:szCs w:val="20"/>
        </w:rPr>
        <w:t>15</w:t>
      </w:r>
      <w:r w:rsidR="00D721AB">
        <w:rPr>
          <w:b/>
          <w:i/>
          <w:sz w:val="20"/>
          <w:szCs w:val="20"/>
        </w:rPr>
        <w:t>/</w:t>
      </w:r>
      <w:r w:rsidR="00D234E2">
        <w:rPr>
          <w:b/>
          <w:i/>
          <w:sz w:val="20"/>
          <w:szCs w:val="20"/>
        </w:rPr>
        <w:t>03</w:t>
      </w:r>
      <w:r w:rsidR="00D721AB">
        <w:rPr>
          <w:b/>
          <w:i/>
          <w:sz w:val="20"/>
          <w:szCs w:val="20"/>
        </w:rPr>
        <w:t>/202</w:t>
      </w:r>
      <w:r w:rsidR="00D234E2">
        <w:rPr>
          <w:b/>
          <w:i/>
          <w:sz w:val="20"/>
          <w:szCs w:val="20"/>
        </w:rPr>
        <w:t>2</w:t>
      </w:r>
      <w:r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Pr="00390FC2">
        <w:rPr>
          <w:i/>
          <w:sz w:val="20"/>
          <w:szCs w:val="20"/>
        </w:rPr>
        <w:t xml:space="preserve"> (e-mail </w:t>
      </w:r>
      <w:hyperlink r:id="rId5" w:history="1">
        <w:r w:rsidR="009D63CB" w:rsidRPr="00121A14">
          <w:rPr>
            <w:rStyle w:val="Collegamentoipertestuale"/>
            <w:i/>
            <w:sz w:val="20"/>
            <w:szCs w:val="20"/>
          </w:rPr>
          <w:t>sindacale@cce.to.it</w:t>
        </w:r>
      </w:hyperlink>
      <w:r w:rsidR="0029169A">
        <w:rPr>
          <w:i/>
          <w:sz w:val="20"/>
          <w:szCs w:val="20"/>
        </w:rPr>
        <w:t xml:space="preserve"> 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3181"/>
    <w:rsid w:val="001F5E40"/>
    <w:rsid w:val="002610AD"/>
    <w:rsid w:val="002650CB"/>
    <w:rsid w:val="0029169A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4B12"/>
    <w:rsid w:val="00517F5A"/>
    <w:rsid w:val="00531B57"/>
    <w:rsid w:val="005654BD"/>
    <w:rsid w:val="005A1C9B"/>
    <w:rsid w:val="005A71B4"/>
    <w:rsid w:val="005E19DE"/>
    <w:rsid w:val="005E4BC4"/>
    <w:rsid w:val="006308E1"/>
    <w:rsid w:val="00657A10"/>
    <w:rsid w:val="00681A6E"/>
    <w:rsid w:val="006A358C"/>
    <w:rsid w:val="006B18CD"/>
    <w:rsid w:val="006E079D"/>
    <w:rsid w:val="006E2459"/>
    <w:rsid w:val="0074061D"/>
    <w:rsid w:val="00741509"/>
    <w:rsid w:val="0074591D"/>
    <w:rsid w:val="007519DE"/>
    <w:rsid w:val="00757C97"/>
    <w:rsid w:val="00784524"/>
    <w:rsid w:val="007F0296"/>
    <w:rsid w:val="0083169D"/>
    <w:rsid w:val="008408D1"/>
    <w:rsid w:val="008E5692"/>
    <w:rsid w:val="00901F13"/>
    <w:rsid w:val="00910DEE"/>
    <w:rsid w:val="0092185F"/>
    <w:rsid w:val="00927756"/>
    <w:rsid w:val="009A05C6"/>
    <w:rsid w:val="009D5D50"/>
    <w:rsid w:val="009D63CB"/>
    <w:rsid w:val="009F3018"/>
    <w:rsid w:val="00A05434"/>
    <w:rsid w:val="00A4220A"/>
    <w:rsid w:val="00AC639B"/>
    <w:rsid w:val="00B05F1A"/>
    <w:rsid w:val="00B520A6"/>
    <w:rsid w:val="00B71469"/>
    <w:rsid w:val="00B72979"/>
    <w:rsid w:val="00B9239B"/>
    <w:rsid w:val="00BF1411"/>
    <w:rsid w:val="00C56E26"/>
    <w:rsid w:val="00C57B1D"/>
    <w:rsid w:val="00C94EC9"/>
    <w:rsid w:val="00CB4888"/>
    <w:rsid w:val="00CD598F"/>
    <w:rsid w:val="00D234E2"/>
    <w:rsid w:val="00D26608"/>
    <w:rsid w:val="00D3456F"/>
    <w:rsid w:val="00D365B7"/>
    <w:rsid w:val="00D721AB"/>
    <w:rsid w:val="00DE0769"/>
    <w:rsid w:val="00E728F7"/>
    <w:rsid w:val="00EB61AF"/>
    <w:rsid w:val="00F215A7"/>
    <w:rsid w:val="00F42C74"/>
    <w:rsid w:val="00F83727"/>
    <w:rsid w:val="00F86BAB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  <w:style w:type="character" w:styleId="Menzionenonrisolta">
    <w:name w:val="Unresolved Mention"/>
    <w:basedOn w:val="Carpredefinitoparagrafo"/>
    <w:uiPriority w:val="99"/>
    <w:semiHidden/>
    <w:unhideWhenUsed/>
    <w:rsid w:val="0029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acale@cce.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733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Ana Maria F. Fanelli</cp:lastModifiedBy>
  <cp:revision>2</cp:revision>
  <cp:lastPrinted>2018-05-30T07:56:00Z</cp:lastPrinted>
  <dcterms:created xsi:type="dcterms:W3CDTF">2022-03-09T10:16:00Z</dcterms:created>
  <dcterms:modified xsi:type="dcterms:W3CDTF">2022-03-09T10:16:00Z</dcterms:modified>
</cp:coreProperties>
</file>